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4C1" w:rsidRPr="00181F80" w:rsidRDefault="00FF14C1" w:rsidP="004A0D9A">
      <w:pPr>
        <w:pStyle w:val="Nzev"/>
        <w:rPr>
          <w:rFonts w:asciiTheme="minorHAnsi" w:hAnsiTheme="minorHAnsi" w:cstheme="minorHAnsi"/>
          <w:sz w:val="21"/>
          <w:szCs w:val="21"/>
        </w:rPr>
      </w:pPr>
    </w:p>
    <w:p w:rsidR="004A0D9A" w:rsidRPr="00181F80" w:rsidRDefault="004A0D9A" w:rsidP="004A0D9A">
      <w:pPr>
        <w:pStyle w:val="Nzev"/>
        <w:rPr>
          <w:rStyle w:val="Zdraznnintenzivn"/>
          <w:sz w:val="21"/>
          <w:szCs w:val="21"/>
        </w:rPr>
      </w:pPr>
      <w:r w:rsidRPr="00181F80">
        <w:rPr>
          <w:rStyle w:val="Zdraznnintenzivn"/>
          <w:sz w:val="21"/>
          <w:szCs w:val="21"/>
        </w:rPr>
        <w:t>Zpráva ze zahraniční služební cesty</w:t>
      </w:r>
    </w:p>
    <w:p w:rsidR="004A0D9A" w:rsidRPr="00181F80" w:rsidRDefault="004A0D9A" w:rsidP="004A0D9A">
      <w:pPr>
        <w:jc w:val="center"/>
        <w:rPr>
          <w:rFonts w:asciiTheme="minorHAnsi" w:hAnsiTheme="minorHAnsi" w:cstheme="minorHAnsi"/>
          <w:b/>
          <w:bCs/>
          <w:sz w:val="21"/>
          <w:szCs w:val="21"/>
        </w:rPr>
      </w:pPr>
    </w:p>
    <w:p w:rsidR="00FF14C1" w:rsidRPr="00181F80" w:rsidRDefault="00FF14C1" w:rsidP="004A0D9A">
      <w:pPr>
        <w:jc w:val="center"/>
        <w:rPr>
          <w:rFonts w:asciiTheme="minorHAnsi" w:hAnsiTheme="minorHAnsi" w:cstheme="minorHAnsi"/>
          <w:b/>
          <w:bCs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:rsidR="004A0D9A" w:rsidRPr="00181F80" w:rsidRDefault="00CF0A85" w:rsidP="00A822C4">
            <w:pPr>
              <w:pStyle w:val="Nadpis1"/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Mgr. Jindřich Marek, Ph.D.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:rsidR="004A0D9A" w:rsidRPr="00181F80" w:rsidRDefault="00CF0A85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1.5.1 ORST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:rsidR="004A0D9A" w:rsidRPr="00181F80" w:rsidRDefault="00126017" w:rsidP="00A822C4">
            <w:pPr>
              <w:pStyle w:val="Nadpis1"/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>Oddělení rukopisů a starých tisků – odborný pracovník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Důvod cesty</w:t>
            </w:r>
          </w:p>
        </w:tc>
        <w:tc>
          <w:tcPr>
            <w:tcW w:w="5598" w:type="dxa"/>
            <w:gridSpan w:val="2"/>
          </w:tcPr>
          <w:p w:rsidR="004A0D9A" w:rsidRPr="00181F80" w:rsidRDefault="004762B0" w:rsidP="008C32B4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studium rukopisů</w:t>
            </w:r>
            <w:r w:rsidR="00150BC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v</w:t>
            </w:r>
            <w:r w:rsidR="00A2486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 </w:t>
            </w:r>
            <w:r w:rsidR="00B859BE" w:rsidRPr="00B859BE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Sächsische Landesbibliothek – Staats- und Universitätsbibliothek Dresden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Místo – město</w:t>
            </w:r>
          </w:p>
        </w:tc>
        <w:tc>
          <w:tcPr>
            <w:tcW w:w="5598" w:type="dxa"/>
            <w:gridSpan w:val="2"/>
          </w:tcPr>
          <w:p w:rsidR="004A0D9A" w:rsidRPr="00181F80" w:rsidRDefault="008C32B4" w:rsidP="00A822C4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Drážďany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Místo – země</w:t>
            </w:r>
          </w:p>
        </w:tc>
        <w:tc>
          <w:tcPr>
            <w:tcW w:w="5598" w:type="dxa"/>
            <w:gridSpan w:val="2"/>
          </w:tcPr>
          <w:p w:rsidR="004A0D9A" w:rsidRPr="00181F80" w:rsidRDefault="00A24860" w:rsidP="00A822C4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Německo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Datum (od-do)</w:t>
            </w:r>
          </w:p>
        </w:tc>
        <w:tc>
          <w:tcPr>
            <w:tcW w:w="5598" w:type="dxa"/>
            <w:gridSpan w:val="2"/>
          </w:tcPr>
          <w:p w:rsidR="004A0D9A" w:rsidRPr="00181F80" w:rsidRDefault="008C32B4" w:rsidP="008C32B4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3</w:t>
            </w:r>
            <w:r w:rsidR="00AA7BF2" w:rsidRPr="00181F8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.–</w:t>
            </w: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6</w:t>
            </w:r>
            <w:r w:rsidR="004762B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10</w:t>
            </w:r>
            <w:r w:rsidR="004D2F58" w:rsidRPr="00181F8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. 201</w:t>
            </w:r>
            <w:r w:rsidR="00150BC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6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:rsidR="004A0D9A" w:rsidRDefault="008C32B4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3</w:t>
            </w:r>
            <w:r w:rsidR="004762B0">
              <w:rPr>
                <w:rFonts w:asciiTheme="minorHAnsi" w:hAnsiTheme="minorHAnsi" w:cstheme="minorHAnsi"/>
                <w:sz w:val="21"/>
                <w:szCs w:val="21"/>
              </w:rPr>
              <w:t>. 1</w:t>
            </w:r>
            <w:r w:rsidR="00566DA3">
              <w:rPr>
                <w:rFonts w:asciiTheme="minorHAnsi" w:hAnsiTheme="minorHAnsi" w:cstheme="minorHAnsi"/>
                <w:sz w:val="21"/>
                <w:szCs w:val="21"/>
              </w:rPr>
              <w:t>0</w:t>
            </w:r>
            <w:r w:rsidR="004D2F58" w:rsidRPr="00181F80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:rsidR="004762B0" w:rsidRDefault="00B859BE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8</w:t>
            </w:r>
            <w:r w:rsidR="00150BC8">
              <w:rPr>
                <w:rFonts w:asciiTheme="minorHAnsi" w:hAnsiTheme="minorHAnsi" w:cstheme="minorHAnsi"/>
                <w:sz w:val="21"/>
                <w:szCs w:val="21"/>
              </w:rPr>
              <w:t>.27</w:t>
            </w:r>
            <w:r w:rsidR="0048127C">
              <w:rPr>
                <w:rFonts w:asciiTheme="minorHAnsi" w:hAnsiTheme="minorHAnsi" w:cstheme="minorHAnsi"/>
                <w:sz w:val="21"/>
                <w:szCs w:val="21"/>
              </w:rPr>
              <w:t xml:space="preserve"> odjezd ze stanice Praha hl. n.</w:t>
            </w:r>
          </w:p>
          <w:p w:rsidR="004762B0" w:rsidRPr="00181F80" w:rsidRDefault="00B859BE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10.44</w:t>
            </w:r>
            <w:r w:rsidR="0048127C">
              <w:rPr>
                <w:rFonts w:asciiTheme="minorHAnsi" w:hAnsiTheme="minorHAnsi" w:cstheme="minorHAnsi"/>
                <w:sz w:val="21"/>
                <w:szCs w:val="21"/>
              </w:rPr>
              <w:t xml:space="preserve"> příjezd do stanice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Dresden</w:t>
            </w:r>
            <w:r w:rsidR="00150BC8">
              <w:rPr>
                <w:rFonts w:asciiTheme="minorHAnsi" w:hAnsiTheme="minorHAnsi" w:cstheme="minorHAnsi"/>
                <w:sz w:val="21"/>
                <w:szCs w:val="21"/>
              </w:rPr>
              <w:t xml:space="preserve"> Hauptbahnhof</w:t>
            </w:r>
          </w:p>
          <w:p w:rsidR="00126017" w:rsidRDefault="008C32B4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4</w:t>
            </w:r>
            <w:r w:rsidR="004762B0">
              <w:rPr>
                <w:rFonts w:asciiTheme="minorHAnsi" w:hAnsiTheme="minorHAnsi" w:cstheme="minorHAnsi"/>
                <w:sz w:val="21"/>
                <w:szCs w:val="21"/>
              </w:rPr>
              <w:t>.–</w:t>
            </w:r>
            <w:r w:rsidR="003C66C3">
              <w:rPr>
                <w:rFonts w:asciiTheme="minorHAnsi" w:hAnsiTheme="minorHAnsi" w:cstheme="minorHAnsi"/>
                <w:sz w:val="21"/>
                <w:szCs w:val="21"/>
              </w:rPr>
              <w:t>6</w:t>
            </w:r>
            <w:bookmarkStart w:id="0" w:name="_GoBack"/>
            <w:bookmarkEnd w:id="0"/>
            <w:r w:rsidR="004762B0">
              <w:rPr>
                <w:rFonts w:asciiTheme="minorHAnsi" w:hAnsiTheme="minorHAnsi" w:cstheme="minorHAnsi"/>
                <w:sz w:val="21"/>
                <w:szCs w:val="21"/>
              </w:rPr>
              <w:t>. 1</w:t>
            </w:r>
            <w:r w:rsidR="00566DA3">
              <w:rPr>
                <w:rFonts w:asciiTheme="minorHAnsi" w:hAnsiTheme="minorHAnsi" w:cstheme="minorHAnsi"/>
                <w:sz w:val="21"/>
                <w:szCs w:val="21"/>
              </w:rPr>
              <w:t>0</w:t>
            </w:r>
            <w:r w:rsidR="004762B0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:rsidR="004762B0" w:rsidRPr="00181F80" w:rsidRDefault="00150BC8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studium rukopisů a odborné literatury</w:t>
            </w:r>
          </w:p>
          <w:p w:rsidR="004D2F58" w:rsidRDefault="008C32B4" w:rsidP="0084679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6</w:t>
            </w:r>
            <w:r w:rsidR="004762B0">
              <w:rPr>
                <w:rFonts w:asciiTheme="minorHAnsi" w:hAnsiTheme="minorHAnsi" w:cstheme="minorHAnsi"/>
                <w:sz w:val="21"/>
                <w:szCs w:val="21"/>
              </w:rPr>
              <w:t>. 1</w:t>
            </w:r>
            <w:r w:rsidR="00566DA3">
              <w:rPr>
                <w:rFonts w:asciiTheme="minorHAnsi" w:hAnsiTheme="minorHAnsi" w:cstheme="minorHAnsi"/>
                <w:sz w:val="21"/>
                <w:szCs w:val="21"/>
              </w:rPr>
              <w:t>0</w:t>
            </w:r>
            <w:r w:rsidR="004762B0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:rsidR="004762B0" w:rsidRDefault="004762B0" w:rsidP="0084679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</w:t>
            </w:r>
            <w:r w:rsidR="00B859BE">
              <w:rPr>
                <w:rFonts w:asciiTheme="minorHAnsi" w:hAnsiTheme="minorHAnsi" w:cstheme="minorHAnsi"/>
                <w:sz w:val="21"/>
                <w:szCs w:val="21"/>
              </w:rPr>
              <w:t>5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.</w:t>
            </w:r>
            <w:r w:rsidR="00B859BE">
              <w:rPr>
                <w:rFonts w:asciiTheme="minorHAnsi" w:hAnsiTheme="minorHAnsi" w:cstheme="minorHAnsi"/>
                <w:sz w:val="21"/>
                <w:szCs w:val="21"/>
              </w:rPr>
              <w:t>08</w:t>
            </w:r>
            <w:r w:rsidR="0048127C">
              <w:rPr>
                <w:rFonts w:asciiTheme="minorHAnsi" w:hAnsiTheme="minorHAnsi" w:cstheme="minorHAnsi"/>
                <w:sz w:val="21"/>
                <w:szCs w:val="21"/>
              </w:rPr>
              <w:t xml:space="preserve"> odjezd ze stanice </w:t>
            </w:r>
            <w:r w:rsidR="00B859BE">
              <w:rPr>
                <w:rFonts w:asciiTheme="minorHAnsi" w:hAnsiTheme="minorHAnsi" w:cstheme="minorHAnsi"/>
                <w:sz w:val="21"/>
                <w:szCs w:val="21"/>
              </w:rPr>
              <w:t>Dresden</w:t>
            </w:r>
            <w:r w:rsidR="00150BC8">
              <w:rPr>
                <w:rFonts w:asciiTheme="minorHAnsi" w:hAnsiTheme="minorHAnsi" w:cstheme="minorHAnsi"/>
                <w:sz w:val="21"/>
                <w:szCs w:val="21"/>
              </w:rPr>
              <w:t xml:space="preserve"> Hauptbahnhof</w:t>
            </w:r>
          </w:p>
          <w:p w:rsidR="004762B0" w:rsidRPr="00181F80" w:rsidRDefault="00150BC8" w:rsidP="0048127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17.2</w:t>
            </w:r>
            <w:r w:rsidR="00566DA3">
              <w:rPr>
                <w:rFonts w:asciiTheme="minorHAnsi" w:hAnsiTheme="minorHAnsi" w:cstheme="minorHAnsi"/>
                <w:sz w:val="21"/>
                <w:szCs w:val="21"/>
              </w:rPr>
              <w:t>8</w:t>
            </w:r>
            <w:r w:rsidR="0048127C">
              <w:rPr>
                <w:rFonts w:asciiTheme="minorHAnsi" w:hAnsiTheme="minorHAnsi" w:cstheme="minorHAnsi"/>
                <w:sz w:val="21"/>
                <w:szCs w:val="21"/>
              </w:rPr>
              <w:t xml:space="preserve"> příjezd do stanice Praha hl. n.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Spolucestující z NK</w:t>
            </w:r>
          </w:p>
        </w:tc>
        <w:tc>
          <w:tcPr>
            <w:tcW w:w="5598" w:type="dxa"/>
            <w:gridSpan w:val="2"/>
          </w:tcPr>
          <w:p w:rsidR="004A0D9A" w:rsidRPr="00181F80" w:rsidRDefault="00566DA3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–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Finanční zajištění</w:t>
            </w:r>
          </w:p>
        </w:tc>
        <w:tc>
          <w:tcPr>
            <w:tcW w:w="5598" w:type="dxa"/>
            <w:gridSpan w:val="2"/>
          </w:tcPr>
          <w:p w:rsidR="004A0D9A" w:rsidRPr="00181F80" w:rsidRDefault="00052780" w:rsidP="0005278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0132 VaV</w:t>
            </w:r>
          </w:p>
        </w:tc>
      </w:tr>
      <w:tr w:rsidR="004A0D9A" w:rsidRPr="00181F80" w:rsidTr="00A822C4">
        <w:trPr>
          <w:trHeight w:val="318"/>
        </w:trPr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Cíle cesty</w:t>
            </w:r>
          </w:p>
        </w:tc>
        <w:tc>
          <w:tcPr>
            <w:tcW w:w="5598" w:type="dxa"/>
            <w:gridSpan w:val="2"/>
          </w:tcPr>
          <w:p w:rsidR="00B3613E" w:rsidRPr="00181F80" w:rsidRDefault="00B31336" w:rsidP="00B859BE">
            <w:pPr>
              <w:spacing w:before="100" w:after="10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Studium rukopisů </w:t>
            </w:r>
            <w:r w:rsidR="00566DA3" w:rsidRPr="00566DA3">
              <w:rPr>
                <w:rFonts w:asciiTheme="minorHAnsi" w:hAnsiTheme="minorHAnsi" w:cstheme="minorHAnsi"/>
                <w:sz w:val="21"/>
                <w:szCs w:val="21"/>
              </w:rPr>
              <w:t xml:space="preserve">v </w:t>
            </w:r>
            <w:r w:rsidR="00B859BE" w:rsidRPr="00B859BE">
              <w:rPr>
                <w:rFonts w:asciiTheme="minorHAnsi" w:hAnsiTheme="minorHAnsi" w:cstheme="minorHAnsi"/>
                <w:sz w:val="21"/>
                <w:szCs w:val="21"/>
              </w:rPr>
              <w:t>Sächsische Landesbibliothek – Staats- und Universitätsbibliothek Dresden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. </w:t>
            </w:r>
            <w:r w:rsidR="00566DA3">
              <w:rPr>
                <w:rFonts w:asciiTheme="minorHAnsi" w:hAnsiTheme="minorHAnsi" w:cstheme="minorHAnsi"/>
                <w:sz w:val="21"/>
                <w:szCs w:val="21"/>
              </w:rPr>
              <w:t>P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obyt se zaměřil na výzkum </w:t>
            </w:r>
            <w:r w:rsidR="00566DA3">
              <w:rPr>
                <w:rFonts w:asciiTheme="minorHAnsi" w:hAnsiTheme="minorHAnsi" w:cstheme="minorHAnsi"/>
                <w:sz w:val="21"/>
                <w:szCs w:val="21"/>
              </w:rPr>
              <w:t xml:space="preserve">bohemikálních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kodexů z</w:t>
            </w:r>
            <w:r w:rsidR="00B859BE">
              <w:rPr>
                <w:rFonts w:asciiTheme="minorHAnsi" w:hAnsiTheme="minorHAnsi" w:cstheme="minorHAnsi"/>
                <w:sz w:val="21"/>
                <w:szCs w:val="21"/>
              </w:rPr>
              <w:t xml:space="preserve">e 14. a </w:t>
            </w:r>
            <w:r w:rsidR="00566DA3">
              <w:rPr>
                <w:rFonts w:asciiTheme="minorHAnsi" w:hAnsiTheme="minorHAnsi" w:cstheme="minorHAnsi"/>
                <w:sz w:val="21"/>
                <w:szCs w:val="21"/>
              </w:rPr>
              <w:t>15. století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:rsidR="00226A8F" w:rsidRPr="00181F80" w:rsidRDefault="004D2F58" w:rsidP="00B3133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Cíle cesty byly splněny.</w:t>
            </w:r>
            <w:r w:rsidR="00295C92" w:rsidRPr="00181F80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Program a další podrobnější informace</w:t>
            </w:r>
          </w:p>
        </w:tc>
        <w:tc>
          <w:tcPr>
            <w:tcW w:w="5598" w:type="dxa"/>
            <w:gridSpan w:val="2"/>
          </w:tcPr>
          <w:p w:rsidR="004A0D9A" w:rsidRPr="00181F80" w:rsidRDefault="004D2F58" w:rsidP="004D2F58">
            <w:pPr>
              <w:tabs>
                <w:tab w:val="left" w:pos="4192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–</w:t>
            </w:r>
            <w:r w:rsidR="004A0D9A" w:rsidRPr="00181F80">
              <w:rPr>
                <w:rFonts w:asciiTheme="minorHAnsi" w:hAnsiTheme="minorHAnsi" w:cstheme="minorHAnsi"/>
                <w:sz w:val="21"/>
                <w:szCs w:val="21"/>
              </w:rPr>
              <w:tab/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Přivezené materiály</w:t>
            </w:r>
          </w:p>
        </w:tc>
        <w:tc>
          <w:tcPr>
            <w:tcW w:w="5598" w:type="dxa"/>
            <w:gridSpan w:val="2"/>
          </w:tcPr>
          <w:p w:rsidR="004A0D9A" w:rsidRPr="00181F80" w:rsidRDefault="004D2F58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–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:rsidR="004A0D9A" w:rsidRPr="00181F80" w:rsidRDefault="00150BC8" w:rsidP="00B859B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13. </w:t>
            </w:r>
            <w:r w:rsidR="00B859BE">
              <w:rPr>
                <w:rFonts w:asciiTheme="minorHAnsi" w:hAnsiTheme="minorHAnsi" w:cstheme="minorHAnsi"/>
                <w:sz w:val="21"/>
                <w:szCs w:val="21"/>
              </w:rPr>
              <w:t>10</w:t>
            </w:r>
            <w:r w:rsidR="004D2F58" w:rsidRPr="00181F80">
              <w:rPr>
                <w:rFonts w:asciiTheme="minorHAnsi" w:hAnsiTheme="minorHAnsi" w:cstheme="minorHAnsi"/>
                <w:sz w:val="21"/>
                <w:szCs w:val="21"/>
              </w:rPr>
              <w:t>. 201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6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Podpis nadřízeného</w:t>
            </w:r>
          </w:p>
        </w:tc>
        <w:tc>
          <w:tcPr>
            <w:tcW w:w="2799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Datum:</w:t>
            </w:r>
          </w:p>
        </w:tc>
        <w:tc>
          <w:tcPr>
            <w:tcW w:w="2799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Podpis: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Vloženo na Intranet</w:t>
            </w:r>
          </w:p>
        </w:tc>
        <w:tc>
          <w:tcPr>
            <w:tcW w:w="2799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Datum:</w:t>
            </w:r>
          </w:p>
        </w:tc>
        <w:tc>
          <w:tcPr>
            <w:tcW w:w="2799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Podpis: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Přijato v mezinárodním oddělení</w:t>
            </w:r>
          </w:p>
        </w:tc>
        <w:tc>
          <w:tcPr>
            <w:tcW w:w="2799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Datum:</w:t>
            </w:r>
          </w:p>
        </w:tc>
        <w:tc>
          <w:tcPr>
            <w:tcW w:w="2799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Podpis:</w:t>
            </w:r>
          </w:p>
        </w:tc>
      </w:tr>
    </w:tbl>
    <w:p w:rsidR="00C531FF" w:rsidRPr="00181F80" w:rsidRDefault="00C531FF">
      <w:pPr>
        <w:rPr>
          <w:sz w:val="21"/>
          <w:szCs w:val="21"/>
          <w:lang w:val="en-GB"/>
        </w:rPr>
      </w:pPr>
    </w:p>
    <w:sectPr w:rsidR="00C531FF" w:rsidRPr="00181F80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B36" w:rsidRDefault="00E32B36">
      <w:r>
        <w:separator/>
      </w:r>
    </w:p>
  </w:endnote>
  <w:endnote w:type="continuationSeparator" w:id="0">
    <w:p w:rsidR="00E32B36" w:rsidRDefault="00E32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1DA" w:rsidRDefault="009161BC" w:rsidP="00795BD8">
    <w:pPr>
      <w:pStyle w:val="Zpat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40005</wp:posOffset>
              </wp:positionV>
              <wp:extent cx="5715000" cy="0"/>
              <wp:effectExtent l="9525" t="11430" r="9525" b="762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450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a7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JPMFKk&#10;B4meheLoIU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" strokecolor="red"/>
          </w:pict>
        </mc:Fallback>
      </mc:AlternateContent>
    </w:r>
  </w:p>
  <w:p w:rsidR="004A0D9A" w:rsidRPr="004A0D9A" w:rsidRDefault="004A0D9A" w:rsidP="004A0D9A">
    <w:pPr>
      <w:pStyle w:val="Textvysvtlivek"/>
      <w:rPr>
        <w:rFonts w:asciiTheme="minorHAnsi" w:hAnsiTheme="minorHAnsi" w:cstheme="minorHAnsi"/>
      </w:rPr>
    </w:pPr>
    <w:r w:rsidRPr="004A0D9A">
      <w:rPr>
        <w:rFonts w:asciiTheme="minorHAnsi" w:hAnsiTheme="minorHAnsi" w:cstheme="minorHAns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  <w:p w:rsidR="003A11DA" w:rsidRPr="004A0D9A" w:rsidRDefault="003A11DA" w:rsidP="00281DF0">
    <w:pPr>
      <w:pStyle w:val="Zpat"/>
      <w:jc w:val="center"/>
      <w:rPr>
        <w:rFonts w:asciiTheme="minorHAnsi" w:hAnsiTheme="minorHAnsi" w:cstheme="minorHAnsi"/>
        <w:sz w:val="14"/>
        <w:szCs w:val="14"/>
      </w:rPr>
    </w:pPr>
    <w:r w:rsidRPr="004A0D9A">
      <w:rPr>
        <w:rFonts w:asciiTheme="minorHAnsi" w:hAnsiTheme="minorHAnsi" w:cstheme="minorHAnsi"/>
        <w:sz w:val="14"/>
        <w:szCs w:val="14"/>
      </w:rPr>
      <w:t xml:space="preserve"> </w:t>
    </w:r>
  </w:p>
  <w:p w:rsidR="003A11DA" w:rsidRPr="00CA5218" w:rsidRDefault="003A11DA" w:rsidP="00281DF0">
    <w:pPr>
      <w:pStyle w:val="Zpat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B36" w:rsidRDefault="00E32B36">
      <w:r>
        <w:separator/>
      </w:r>
    </w:p>
  </w:footnote>
  <w:footnote w:type="continuationSeparator" w:id="0">
    <w:p w:rsidR="00E32B36" w:rsidRDefault="00E32B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1DA" w:rsidRDefault="009161BC">
    <w:pPr>
      <w:pStyle w:val="Zhlav"/>
    </w:pPr>
    <w:r>
      <w:rPr>
        <w:noProof/>
      </w:rPr>
      <w:drawing>
        <wp:inline distT="0" distB="0" distL="0" distR="0">
          <wp:extent cx="622843" cy="497840"/>
          <wp:effectExtent l="0" t="0" r="6350" b="0"/>
          <wp:docPr id="1" name="obrázek 1" descr="nklogo_cmyk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klogo_cmyk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43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11DA" w:rsidRDefault="009161BC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114300</wp:posOffset>
              </wp:positionV>
              <wp:extent cx="5715000" cy="0"/>
              <wp:effectExtent l="9525" t="9525" r="9525" b="9525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UR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I/YKRI&#10;DxI9C8XRLE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A85"/>
    <w:rsid w:val="000234F2"/>
    <w:rsid w:val="000242DC"/>
    <w:rsid w:val="00031E53"/>
    <w:rsid w:val="00052780"/>
    <w:rsid w:val="0006007D"/>
    <w:rsid w:val="00081212"/>
    <w:rsid w:val="00126017"/>
    <w:rsid w:val="00131B88"/>
    <w:rsid w:val="001412F2"/>
    <w:rsid w:val="001472E1"/>
    <w:rsid w:val="00150BC8"/>
    <w:rsid w:val="00153BB3"/>
    <w:rsid w:val="00167FCD"/>
    <w:rsid w:val="00171E27"/>
    <w:rsid w:val="00173F5E"/>
    <w:rsid w:val="00181F80"/>
    <w:rsid w:val="001925D6"/>
    <w:rsid w:val="001B1E3A"/>
    <w:rsid w:val="001C6564"/>
    <w:rsid w:val="001E329D"/>
    <w:rsid w:val="001F0D53"/>
    <w:rsid w:val="00226A8F"/>
    <w:rsid w:val="00277E25"/>
    <w:rsid w:val="00281DF0"/>
    <w:rsid w:val="00285B8B"/>
    <w:rsid w:val="00295C92"/>
    <w:rsid w:val="00311872"/>
    <w:rsid w:val="00337315"/>
    <w:rsid w:val="00344323"/>
    <w:rsid w:val="003512CB"/>
    <w:rsid w:val="00377A48"/>
    <w:rsid w:val="003A11DA"/>
    <w:rsid w:val="003C66C3"/>
    <w:rsid w:val="003F7AC5"/>
    <w:rsid w:val="004354A3"/>
    <w:rsid w:val="00466446"/>
    <w:rsid w:val="004762B0"/>
    <w:rsid w:val="0048127C"/>
    <w:rsid w:val="004A0D9A"/>
    <w:rsid w:val="004D2F58"/>
    <w:rsid w:val="0052438D"/>
    <w:rsid w:val="0054197E"/>
    <w:rsid w:val="00566DA3"/>
    <w:rsid w:val="00570934"/>
    <w:rsid w:val="00595F10"/>
    <w:rsid w:val="005A21CE"/>
    <w:rsid w:val="005C5C7F"/>
    <w:rsid w:val="005E1E28"/>
    <w:rsid w:val="006019DC"/>
    <w:rsid w:val="0062637D"/>
    <w:rsid w:val="0063054A"/>
    <w:rsid w:val="006319B3"/>
    <w:rsid w:val="00642CDF"/>
    <w:rsid w:val="00694270"/>
    <w:rsid w:val="006B0475"/>
    <w:rsid w:val="0074653D"/>
    <w:rsid w:val="00795BD8"/>
    <w:rsid w:val="00813BDE"/>
    <w:rsid w:val="0084679C"/>
    <w:rsid w:val="00850342"/>
    <w:rsid w:val="00882BFC"/>
    <w:rsid w:val="008A5B5C"/>
    <w:rsid w:val="008C32B4"/>
    <w:rsid w:val="008E50B7"/>
    <w:rsid w:val="009141A1"/>
    <w:rsid w:val="009161BC"/>
    <w:rsid w:val="009536C6"/>
    <w:rsid w:val="00957000"/>
    <w:rsid w:val="00967314"/>
    <w:rsid w:val="009931D1"/>
    <w:rsid w:val="009A2DF3"/>
    <w:rsid w:val="009B3CF4"/>
    <w:rsid w:val="009E28F9"/>
    <w:rsid w:val="009F2D69"/>
    <w:rsid w:val="00A24860"/>
    <w:rsid w:val="00A62E09"/>
    <w:rsid w:val="00AA7BF2"/>
    <w:rsid w:val="00AF2098"/>
    <w:rsid w:val="00B31336"/>
    <w:rsid w:val="00B331D6"/>
    <w:rsid w:val="00B3613E"/>
    <w:rsid w:val="00B67653"/>
    <w:rsid w:val="00B77AA2"/>
    <w:rsid w:val="00B8010C"/>
    <w:rsid w:val="00B81E7A"/>
    <w:rsid w:val="00B859BE"/>
    <w:rsid w:val="00BA604A"/>
    <w:rsid w:val="00BC7CE8"/>
    <w:rsid w:val="00C20231"/>
    <w:rsid w:val="00C428A2"/>
    <w:rsid w:val="00C531FF"/>
    <w:rsid w:val="00C537E2"/>
    <w:rsid w:val="00C86B4D"/>
    <w:rsid w:val="00CA5218"/>
    <w:rsid w:val="00CA5FDF"/>
    <w:rsid w:val="00CB6050"/>
    <w:rsid w:val="00CD18DB"/>
    <w:rsid w:val="00CF0A85"/>
    <w:rsid w:val="00CF268B"/>
    <w:rsid w:val="00D1427E"/>
    <w:rsid w:val="00D314A3"/>
    <w:rsid w:val="00D44F86"/>
    <w:rsid w:val="00DF228F"/>
    <w:rsid w:val="00DF28E6"/>
    <w:rsid w:val="00E04A48"/>
    <w:rsid w:val="00E10E88"/>
    <w:rsid w:val="00E21964"/>
    <w:rsid w:val="00E32B36"/>
    <w:rsid w:val="00E93CB4"/>
    <w:rsid w:val="00EC21B9"/>
    <w:rsid w:val="00F62861"/>
    <w:rsid w:val="00FB47BC"/>
    <w:rsid w:val="00FC28D3"/>
    <w:rsid w:val="00FC6C4D"/>
    <w:rsid w:val="00FD3FD6"/>
    <w:rsid w:val="00FF14C1"/>
    <w:rsid w:val="00FF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0D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0D9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537E2"/>
    <w:rPr>
      <w:color w:val="0000FF"/>
      <w:u w:val="single"/>
    </w:rPr>
  </w:style>
  <w:style w:type="paragraph" w:styleId="Textbubliny">
    <w:name w:val="Balloon Text"/>
    <w:basedOn w:val="Normln"/>
    <w:semiHidden/>
    <w:rsid w:val="001C656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A0D9A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4A0D9A"/>
    <w:rPr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4A0D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A0D9A"/>
  </w:style>
  <w:style w:type="character" w:styleId="Odkaznavysvtlivky">
    <w:name w:val="endnote reference"/>
    <w:basedOn w:val="Standardnpsmoodstavce"/>
    <w:rsid w:val="004A0D9A"/>
    <w:rPr>
      <w:vertAlign w:val="superscript"/>
    </w:rPr>
  </w:style>
  <w:style w:type="character" w:styleId="Zdraznnintenzivn">
    <w:name w:val="Intense Emphasis"/>
    <w:basedOn w:val="Standardnpsmoodstavce"/>
    <w:uiPriority w:val="21"/>
    <w:qFormat/>
    <w:rsid w:val="00FF14C1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0D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0D9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537E2"/>
    <w:rPr>
      <w:color w:val="0000FF"/>
      <w:u w:val="single"/>
    </w:rPr>
  </w:style>
  <w:style w:type="paragraph" w:styleId="Textbubliny">
    <w:name w:val="Balloon Text"/>
    <w:basedOn w:val="Normln"/>
    <w:semiHidden/>
    <w:rsid w:val="001C656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A0D9A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4A0D9A"/>
    <w:rPr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4A0D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A0D9A"/>
  </w:style>
  <w:style w:type="character" w:styleId="Odkaznavysvtlivky">
    <w:name w:val="endnote reference"/>
    <w:basedOn w:val="Standardnpsmoodstavce"/>
    <w:rsid w:val="004A0D9A"/>
    <w:rPr>
      <w:vertAlign w:val="superscript"/>
    </w:rPr>
  </w:style>
  <w:style w:type="character" w:styleId="Zdraznnintenzivn">
    <w:name w:val="Intense Emphasis"/>
    <w:basedOn w:val="Standardnpsmoodstavce"/>
    <w:uiPriority w:val="21"/>
    <w:qFormat/>
    <w:rsid w:val="00FF14C1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9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J\Downloads\zprava_zc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2BF8F403E12A49AA4C42A6371BA9D5" ma:contentTypeVersion="0" ma:contentTypeDescription="Vytvoří nový dokument" ma:contentTypeScope="" ma:versionID="2067fd5407ba198aef6280aea05c8d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86026-3A7F-4E5A-A1F1-626205515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FDA017-1963-405B-A002-17C1F34958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DF47D0-993C-489F-B6A0-AB8B8607B3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3CA564-7525-486E-90C9-DA8459BE4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zprava_zc.dotx</Template>
  <TotalTime>8</TotalTime>
  <Pages>1</Pages>
  <Words>174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Národní knihovna ČR</Company>
  <LinksUpToDate>false</LinksUpToDate>
  <CharactersWithSpaces>1200</CharactersWithSpaces>
  <SharedDoc>false</SharedDoc>
  <HLinks>
    <vt:vector size="24" baseType="variant">
      <vt:variant>
        <vt:i4>917528</vt:i4>
      </vt:variant>
      <vt:variant>
        <vt:i4>9</vt:i4>
      </vt:variant>
      <vt:variant>
        <vt:i4>0</vt:i4>
      </vt:variant>
      <vt:variant>
        <vt:i4>5</vt:i4>
      </vt:variant>
      <vt:variant>
        <vt:lpwstr>http://digit.nkp.cz/</vt:lpwstr>
      </vt:variant>
      <vt:variant>
        <vt:lpwstr/>
      </vt:variant>
      <vt:variant>
        <vt:i4>3932284</vt:i4>
      </vt:variant>
      <vt:variant>
        <vt:i4>6</vt:i4>
      </vt:variant>
      <vt:variant>
        <vt:i4>0</vt:i4>
      </vt:variant>
      <vt:variant>
        <vt:i4>5</vt:i4>
      </vt:variant>
      <vt:variant>
        <vt:lpwstr>http://www.manuscriptorium.com/</vt:lpwstr>
      </vt:variant>
      <vt:variant>
        <vt:lpwstr/>
      </vt:variant>
      <vt:variant>
        <vt:i4>7929967</vt:i4>
      </vt:variant>
      <vt:variant>
        <vt:i4>3</vt:i4>
      </vt:variant>
      <vt:variant>
        <vt:i4>0</vt:i4>
      </vt:variant>
      <vt:variant>
        <vt:i4>5</vt:i4>
      </vt:variant>
      <vt:variant>
        <vt:lpwstr>http://www.nkp.cz/</vt:lpwstr>
      </vt:variant>
      <vt:variant>
        <vt:lpwstr/>
      </vt:variant>
      <vt:variant>
        <vt:i4>2031723</vt:i4>
      </vt:variant>
      <vt:variant>
        <vt:i4>0</vt:i4>
      </vt:variant>
      <vt:variant>
        <vt:i4>0</vt:i4>
      </vt:variant>
      <vt:variant>
        <vt:i4>5</vt:i4>
      </vt:variant>
      <vt:variant>
        <vt:lpwstr>mailto:adolf.knoll@nkp.cz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Marek Jindřich</dc:creator>
  <cp:lastModifiedBy>Marek Jindřich</cp:lastModifiedBy>
  <cp:revision>5</cp:revision>
  <cp:lastPrinted>2013-06-28T08:33:00Z</cp:lastPrinted>
  <dcterms:created xsi:type="dcterms:W3CDTF">2016-10-13T11:30:00Z</dcterms:created>
  <dcterms:modified xsi:type="dcterms:W3CDTF">2016-10-13T11:42:00Z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0x0101009F2BF8F403E12A49AA4C42A6371BA9D5</vt:lpwstr>
  </property>
</Properties>
</file>